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</w:t>
      </w:r>
      <w:proofErr w:type="spellStart"/>
      <w:r w:rsidRPr="00623F71">
        <w:rPr>
          <w:rFonts w:ascii="Times New Roman" w:hAnsi="Times New Roman" w:cs="Times New Roman"/>
          <w:b/>
          <w:bCs/>
          <w:sz w:val="28"/>
          <w:szCs w:val="28"/>
        </w:rPr>
        <w:t>Фараби</w:t>
      </w:r>
      <w:proofErr w:type="spellEnd"/>
    </w:p>
    <w:p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>Механико-математический факультет</w:t>
      </w:r>
    </w:p>
    <w:p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>Кафедра фундаментальной математики</w:t>
      </w:r>
    </w:p>
    <w:p w:rsidR="00D30AED" w:rsidRPr="00623F71" w:rsidRDefault="00D30AED" w:rsidP="00D30AED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623F71">
        <w:rPr>
          <w:rFonts w:ascii="Times New Roman" w:hAnsi="Times New Roman" w:cs="Times New Roman"/>
          <w:b/>
          <w:sz w:val="28"/>
          <w:szCs w:val="28"/>
          <w:lang w:eastAsia="ar-SA"/>
        </w:rPr>
        <w:t>Образовательная программа</w:t>
      </w:r>
      <w:r w:rsidRPr="00623F71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по специальности</w:t>
      </w:r>
    </w:p>
    <w:p w:rsidR="00D30AED" w:rsidRPr="000078F5" w:rsidRDefault="000078F5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78F5">
        <w:rPr>
          <w:rFonts w:ascii="Times New Roman" w:hAnsi="Times New Roman" w:cs="Times New Roman"/>
          <w:b/>
          <w:sz w:val="28"/>
          <w:szCs w:val="28"/>
        </w:rPr>
        <w:t>«5</w:t>
      </w:r>
      <w:r w:rsidRPr="000078F5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0078F5">
        <w:rPr>
          <w:rFonts w:ascii="Times New Roman" w:hAnsi="Times New Roman" w:cs="Times New Roman"/>
          <w:b/>
          <w:sz w:val="28"/>
          <w:szCs w:val="28"/>
        </w:rPr>
        <w:t>060300-Механика»</w:t>
      </w:r>
    </w:p>
    <w:p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23F71">
        <w:rPr>
          <w:rFonts w:ascii="Times New Roman" w:hAnsi="Times New Roman" w:cs="Times New Roman"/>
          <w:b/>
          <w:bCs/>
          <w:sz w:val="28"/>
          <w:szCs w:val="28"/>
        </w:rPr>
        <w:t>Силлабус</w:t>
      </w:r>
      <w:proofErr w:type="spellEnd"/>
    </w:p>
    <w:p w:rsidR="00D30AED" w:rsidRPr="00623F71" w:rsidRDefault="000078F5" w:rsidP="00D30A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осенний семестр  201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-201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  <w:r w:rsidR="00D30AED" w:rsidRPr="00623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30AED" w:rsidRPr="00623F71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="00765B72">
        <w:rPr>
          <w:rFonts w:ascii="Times New Roman" w:hAnsi="Times New Roman" w:cs="Times New Roman"/>
          <w:b/>
          <w:bCs/>
          <w:sz w:val="28"/>
          <w:szCs w:val="28"/>
          <w:lang w:val="kk-KZ"/>
        </w:rPr>
        <w:t>ебный</w:t>
      </w:r>
      <w:r w:rsidR="00D30AED" w:rsidRPr="00623F7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3"/>
        <w:tblW w:w="104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822"/>
        <w:gridCol w:w="738"/>
        <w:gridCol w:w="821"/>
        <w:gridCol w:w="331"/>
        <w:gridCol w:w="945"/>
        <w:gridCol w:w="425"/>
        <w:gridCol w:w="975"/>
        <w:gridCol w:w="1400"/>
      </w:tblGrid>
      <w:tr w:rsidR="00D30AED" w:rsidRPr="00623F71" w:rsidTr="00D30AED">
        <w:trPr>
          <w:trHeight w:val="265"/>
        </w:trPr>
        <w:tc>
          <w:tcPr>
            <w:tcW w:w="2127" w:type="dxa"/>
            <w:vMerge w:val="restart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Название дисциплины</w:t>
            </w:r>
          </w:p>
        </w:tc>
        <w:tc>
          <w:tcPr>
            <w:tcW w:w="822" w:type="dxa"/>
            <w:vMerge w:val="restart"/>
          </w:tcPr>
          <w:p w:rsidR="00D30AED" w:rsidRPr="00623F71" w:rsidRDefault="00D30AED" w:rsidP="00D30A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ECTS</w:t>
            </w:r>
          </w:p>
        </w:tc>
      </w:tr>
      <w:tr w:rsidR="00D30AED" w:rsidRPr="00623F71" w:rsidTr="00D30AED">
        <w:trPr>
          <w:trHeight w:val="265"/>
        </w:trPr>
        <w:tc>
          <w:tcPr>
            <w:tcW w:w="2127" w:type="dxa"/>
            <w:vMerge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  <w:vMerge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8" w:type="dxa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1152" w:type="dxa"/>
            <w:gridSpan w:val="2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Merge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0AED" w:rsidRPr="00623F71" w:rsidTr="00D30AED">
        <w:tc>
          <w:tcPr>
            <w:tcW w:w="2127" w:type="dxa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</w:tcPr>
          <w:p w:rsidR="00D30AED" w:rsidRPr="000078F5" w:rsidRDefault="000078F5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трибологии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22" w:type="dxa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738" w:type="dxa"/>
          </w:tcPr>
          <w:p w:rsidR="00D30AED" w:rsidRPr="000078F5" w:rsidRDefault="000078F5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52" w:type="dxa"/>
            <w:gridSpan w:val="2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</w:tcPr>
          <w:p w:rsidR="00D30AED" w:rsidRPr="000078F5" w:rsidRDefault="000078F5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00" w:type="dxa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0AED" w:rsidRPr="00623F71" w:rsidTr="00D30AED">
        <w:tc>
          <w:tcPr>
            <w:tcW w:w="2127" w:type="dxa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4223" w:type="dxa"/>
            <w:gridSpan w:val="4"/>
          </w:tcPr>
          <w:p w:rsidR="00D30AED" w:rsidRPr="00623F71" w:rsidRDefault="000078F5" w:rsidP="00F37D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Исмаилова А.Ж.</w:t>
            </w:r>
          </w:p>
        </w:tc>
        <w:tc>
          <w:tcPr>
            <w:tcW w:w="1701" w:type="dxa"/>
            <w:gridSpan w:val="3"/>
            <w:vMerge w:val="restart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D30AED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  <w:p w:rsidR="000078F5" w:rsidRDefault="000078F5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  <w:p w:rsidR="000078F5" w:rsidRDefault="000078F5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12.00-12.50(лек)</w:t>
            </w:r>
          </w:p>
          <w:p w:rsidR="000078F5" w:rsidRDefault="000078F5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</w:t>
            </w:r>
          </w:p>
          <w:p w:rsidR="000078F5" w:rsidRPr="000078F5" w:rsidRDefault="000078F5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12.00-12.50(сем)</w:t>
            </w:r>
          </w:p>
        </w:tc>
      </w:tr>
      <w:tr w:rsidR="00D30AED" w:rsidRPr="000078F5" w:rsidTr="00D30AED">
        <w:tc>
          <w:tcPr>
            <w:tcW w:w="2127" w:type="dxa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223" w:type="dxa"/>
            <w:gridSpan w:val="4"/>
          </w:tcPr>
          <w:p w:rsidR="00D30AED" w:rsidRPr="000078F5" w:rsidRDefault="000078F5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ismailova.assel.zhenisbekovna@</w:t>
              </w:r>
              <w:r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AU"/>
                </w:rPr>
                <w:t>g</w:t>
              </w:r>
              <w:r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mail.com</w:t>
              </w:r>
            </w:hyperlink>
          </w:p>
        </w:tc>
        <w:tc>
          <w:tcPr>
            <w:tcW w:w="1701" w:type="dxa"/>
            <w:gridSpan w:val="3"/>
            <w:vMerge/>
          </w:tcPr>
          <w:p w:rsidR="00D30AED" w:rsidRPr="000078F5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D30AED" w:rsidRPr="000078F5" w:rsidRDefault="00D30AED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0AED" w:rsidRPr="00623F71" w:rsidTr="00D30AED">
        <w:tc>
          <w:tcPr>
            <w:tcW w:w="2127" w:type="dxa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4223" w:type="dxa"/>
            <w:gridSpan w:val="4"/>
          </w:tcPr>
          <w:p w:rsidR="00D30AED" w:rsidRPr="000078F5" w:rsidRDefault="000078F5" w:rsidP="00854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22-11-580, 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+7(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747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725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701" w:type="dxa"/>
            <w:gridSpan w:val="3"/>
          </w:tcPr>
          <w:p w:rsidR="00D30AED" w:rsidRPr="00623F71" w:rsidRDefault="00D30AED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0078F5" w:rsidRPr="000078F5" w:rsidRDefault="000078F5" w:rsidP="00007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106, 312</w:t>
            </w:r>
          </w:p>
        </w:tc>
      </w:tr>
    </w:tbl>
    <w:p w:rsidR="00D30AED" w:rsidRPr="00623F71" w:rsidRDefault="00D30AED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8299"/>
      </w:tblGrid>
      <w:tr w:rsidR="0031525C" w:rsidRPr="00623F71" w:rsidTr="00854049">
        <w:tc>
          <w:tcPr>
            <w:tcW w:w="2127" w:type="dxa"/>
          </w:tcPr>
          <w:p w:rsidR="0031525C" w:rsidRPr="00623F71" w:rsidRDefault="0031525C" w:rsidP="0085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9" w:type="dxa"/>
          </w:tcPr>
          <w:p w:rsidR="0031525C" w:rsidRPr="00623F71" w:rsidRDefault="0031525C" w:rsidP="008540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5C" w:rsidRPr="00623F71" w:rsidTr="00854049">
        <w:tc>
          <w:tcPr>
            <w:tcW w:w="2127" w:type="dxa"/>
          </w:tcPr>
          <w:p w:rsidR="0031525C" w:rsidRPr="00623F71" w:rsidRDefault="0031525C" w:rsidP="0031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299" w:type="dxa"/>
          </w:tcPr>
          <w:p w:rsidR="000078F5" w:rsidRPr="000078F5" w:rsidRDefault="0031525C" w:rsidP="003152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Цель курса: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8F5"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spellStart"/>
            <w:r w:rsidR="000078F5" w:rsidRPr="000078F5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proofErr w:type="spellEnd"/>
            <w:r w:rsidR="000078F5"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 студентам упорядоченные знания и навыки, необходимые для решения задач энергосбережения, повышения надежности узлов трения машин и оборудования, сокращение затрат на их техническую эксплуатацию.</w:t>
            </w:r>
            <w:r w:rsidR="000078F5"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8F5" w:rsidRPr="00623F71">
              <w:rPr>
                <w:rFonts w:ascii="Times New Roman" w:hAnsi="Times New Roman" w:cs="Times New Roman"/>
                <w:sz w:val="28"/>
                <w:szCs w:val="28"/>
              </w:rPr>
              <w:t>В результате</w:t>
            </w:r>
            <w:r w:rsidR="000078F5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</w:t>
            </w:r>
            <w:r w:rsidR="000078F5"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дисциплины студент будет способен:</w:t>
            </w:r>
          </w:p>
          <w:p w:rsidR="000078F5" w:rsidRPr="000078F5" w:rsidRDefault="000078F5" w:rsidP="000078F5">
            <w:pPr>
              <w:pStyle w:val="a4"/>
              <w:numPr>
                <w:ilvl w:val="0"/>
                <w:numId w:val="8"/>
              </w:numPr>
              <w:tabs>
                <w:tab w:val="left" w:pos="176"/>
              </w:tabs>
              <w:spacing w:after="0" w:line="23" w:lineRule="atLeast"/>
              <w:ind w:left="176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продемонстрировать знание о</w:t>
            </w:r>
            <w:r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 трущихся поверхностей, контактное взаимодействие твердых тел, виды трения, связь трения с вибрацией, виды смазки, смазочных материалов и систем;</w:t>
            </w:r>
          </w:p>
          <w:p w:rsidR="000078F5" w:rsidRPr="000078F5" w:rsidRDefault="000078F5" w:rsidP="000078F5">
            <w:pPr>
              <w:pStyle w:val="a4"/>
              <w:numPr>
                <w:ilvl w:val="0"/>
                <w:numId w:val="8"/>
              </w:numPr>
              <w:tabs>
                <w:tab w:val="left" w:pos="176"/>
                <w:tab w:val="left" w:pos="993"/>
              </w:tabs>
              <w:spacing w:after="0" w:line="23" w:lineRule="atLeast"/>
              <w:ind w:left="176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проектировать узлы трения, выбирать материалы с требуемыми </w:t>
            </w:r>
            <w:proofErr w:type="spellStart"/>
            <w:r w:rsidRPr="000078F5">
              <w:rPr>
                <w:rFonts w:ascii="Times New Roman" w:hAnsi="Times New Roman" w:cs="Times New Roman"/>
                <w:sz w:val="28"/>
                <w:szCs w:val="28"/>
              </w:rPr>
              <w:t>трибологическими</w:t>
            </w:r>
            <w:proofErr w:type="spellEnd"/>
            <w:r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свойствами, выбирать тип смазки, смазочных материалов и систем;</w:t>
            </w:r>
          </w:p>
          <w:p w:rsidR="000078F5" w:rsidRPr="000078F5" w:rsidRDefault="000078F5" w:rsidP="000078F5">
            <w:pPr>
              <w:pStyle w:val="a4"/>
              <w:numPr>
                <w:ilvl w:val="0"/>
                <w:numId w:val="8"/>
              </w:numPr>
              <w:tabs>
                <w:tab w:val="left" w:pos="176"/>
                <w:tab w:val="left" w:pos="993"/>
              </w:tabs>
              <w:spacing w:after="0" w:line="23" w:lineRule="atLeast"/>
              <w:ind w:left="176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8F5">
              <w:rPr>
                <w:rFonts w:ascii="Times New Roman" w:hAnsi="Times New Roman" w:cs="Times New Roman"/>
                <w:sz w:val="28"/>
                <w:szCs w:val="28"/>
              </w:rPr>
              <w:t>определя</w:t>
            </w:r>
            <w:proofErr w:type="spellEnd"/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ть</w:t>
            </w:r>
            <w:r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 смазочных материалов, расчета узлов трения на трение и износ, определение шероховатости поверхности деталей;</w:t>
            </w:r>
          </w:p>
          <w:p w:rsidR="0031525C" w:rsidRPr="000078F5" w:rsidRDefault="000078F5" w:rsidP="000078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продемонстрировать знание</w:t>
            </w:r>
            <w:r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 о технологии изготовления деталей, образующих пары трения, о технологиях поверхностного упрочнения трущихся деталей, о методах испытания на трение и износ.</w:t>
            </w:r>
          </w:p>
        </w:tc>
      </w:tr>
      <w:tr w:rsidR="00942267" w:rsidRPr="00623F71" w:rsidTr="00854049">
        <w:tc>
          <w:tcPr>
            <w:tcW w:w="2127" w:type="dxa"/>
          </w:tcPr>
          <w:p w:rsidR="00942267" w:rsidRPr="00623F71" w:rsidRDefault="00942267" w:rsidP="0094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  <w:proofErr w:type="spellEnd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299" w:type="dxa"/>
          </w:tcPr>
          <w:p w:rsidR="00942267" w:rsidRPr="000078F5" w:rsidRDefault="000078F5" w:rsidP="00007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математический анализ, аналитическая геометрия, </w:t>
            </w:r>
            <w:r w:rsidRPr="0000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дифференциальные уравнения, алгебра, теоретическая механика, т</w:t>
            </w:r>
            <w:proofErr w:type="spellStart"/>
            <w:r w:rsidRPr="000078F5">
              <w:rPr>
                <w:rFonts w:ascii="Times New Roman" w:hAnsi="Times New Roman" w:cs="Times New Roman"/>
                <w:sz w:val="28"/>
                <w:szCs w:val="28"/>
              </w:rPr>
              <w:t>еория</w:t>
            </w:r>
            <w:proofErr w:type="spellEnd"/>
            <w:r w:rsidRPr="000078F5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механизмов и машин, механика материалов.</w:t>
            </w:r>
          </w:p>
        </w:tc>
      </w:tr>
      <w:tr w:rsidR="00942267" w:rsidRPr="00623F71" w:rsidTr="00854049">
        <w:tc>
          <w:tcPr>
            <w:tcW w:w="2127" w:type="dxa"/>
          </w:tcPr>
          <w:p w:rsidR="00942267" w:rsidRPr="00623F71" w:rsidRDefault="00942267" w:rsidP="00942267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Литература и ресурсы</w:t>
            </w:r>
          </w:p>
        </w:tc>
        <w:tc>
          <w:tcPr>
            <w:tcW w:w="8299" w:type="dxa"/>
          </w:tcPr>
          <w:p w:rsidR="000078F5" w:rsidRPr="007F154D" w:rsidRDefault="00813E8F" w:rsidP="0099274C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after="0" w:line="23" w:lineRule="atLeast"/>
              <w:ind w:left="0" w:firstLine="5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E8F">
              <w:rPr>
                <w:rFonts w:ascii="Times New Roman" w:hAnsi="Times New Roman" w:cs="Times New Roman"/>
                <w:sz w:val="28"/>
                <w:szCs w:val="28"/>
              </w:rPr>
              <w:t>Пенкин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13E8F">
              <w:rPr>
                <w:rFonts w:ascii="Times New Roman" w:hAnsi="Times New Roman" w:cs="Times New Roman"/>
                <w:sz w:val="28"/>
                <w:szCs w:val="28"/>
              </w:rPr>
              <w:t xml:space="preserve">Н.С., </w:t>
            </w:r>
            <w:proofErr w:type="spellStart"/>
            <w:r w:rsidRPr="00813E8F">
              <w:rPr>
                <w:rFonts w:ascii="Times New Roman" w:hAnsi="Times New Roman" w:cs="Times New Roman"/>
                <w:sz w:val="28"/>
                <w:szCs w:val="28"/>
              </w:rPr>
              <w:t>Пенкин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13E8F">
              <w:rPr>
                <w:rFonts w:ascii="Times New Roman" w:hAnsi="Times New Roman" w:cs="Times New Roman"/>
                <w:sz w:val="28"/>
                <w:szCs w:val="28"/>
              </w:rPr>
              <w:t>А.Н., Сербин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13E8F">
              <w:rPr>
                <w:rFonts w:ascii="Times New Roman" w:hAnsi="Times New Roman" w:cs="Times New Roman"/>
                <w:sz w:val="28"/>
                <w:szCs w:val="28"/>
              </w:rPr>
              <w:t>В.М.</w:t>
            </w:r>
            <w:r w:rsidR="007F15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078F5" w:rsidRPr="00813E8F">
              <w:rPr>
                <w:rFonts w:ascii="Times New Roman" w:hAnsi="Times New Roman" w:cs="Times New Roman"/>
                <w:sz w:val="28"/>
                <w:szCs w:val="28"/>
              </w:rPr>
              <w:t xml:space="preserve">Основы трибологии и </w:t>
            </w:r>
            <w:proofErr w:type="spellStart"/>
            <w:r w:rsidR="000078F5" w:rsidRPr="00813E8F">
              <w:rPr>
                <w:rFonts w:ascii="Times New Roman" w:hAnsi="Times New Roman" w:cs="Times New Roman"/>
                <w:sz w:val="28"/>
                <w:szCs w:val="28"/>
              </w:rPr>
              <w:t>триботехники</w:t>
            </w:r>
            <w:proofErr w:type="spellEnd"/>
            <w:r w:rsidR="000078F5" w:rsidRPr="00813E8F">
              <w:rPr>
                <w:rFonts w:ascii="Times New Roman" w:hAnsi="Times New Roman" w:cs="Times New Roman"/>
                <w:sz w:val="28"/>
                <w:szCs w:val="28"/>
              </w:rPr>
              <w:t>: – М. Машиностроение, 20</w:t>
            </w:r>
            <w:r w:rsidR="007F15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</w:t>
            </w:r>
            <w:r w:rsidR="000078F5" w:rsidRPr="00813E8F">
              <w:rPr>
                <w:rFonts w:ascii="Times New Roman" w:hAnsi="Times New Roman" w:cs="Times New Roman"/>
                <w:sz w:val="28"/>
                <w:szCs w:val="28"/>
              </w:rPr>
              <w:t>. – 20</w:t>
            </w:r>
            <w:r w:rsidR="007F15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0078F5" w:rsidRPr="00813E8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:rsidR="007F154D" w:rsidRPr="001C1CE8" w:rsidRDefault="0099274C" w:rsidP="0099274C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after="0" w:line="23" w:lineRule="atLeast"/>
              <w:ind w:left="0" w:firstLine="558"/>
              <w:rPr>
                <w:rFonts w:ascii="Times New Roman" w:hAnsi="Times New Roman" w:cs="Times New Roman"/>
                <w:sz w:val="28"/>
                <w:szCs w:val="28"/>
              </w:rPr>
            </w:pPr>
            <w:r w:rsidRPr="009927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Современная трибология: Итоги и перспективы. / Отв. Ред. </w:t>
            </w:r>
            <w:proofErr w:type="spellStart"/>
            <w:r w:rsidRPr="009927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ФроловК</w:t>
            </w:r>
            <w:proofErr w:type="spellEnd"/>
            <w:r w:rsidRPr="009927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 В.М. –СПб</w:t>
            </w:r>
            <w:proofErr w:type="gramStart"/>
            <w:r w:rsidRPr="009927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.: </w:t>
            </w:r>
            <w:proofErr w:type="gramEnd"/>
            <w:r w:rsidRPr="009927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ЛКИ, 2008. – 480 с.</w:t>
            </w:r>
          </w:p>
          <w:p w:rsidR="001C1CE8" w:rsidRPr="001C1CE8" w:rsidRDefault="001C1CE8" w:rsidP="0099274C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after="0" w:line="23" w:lineRule="atLeast"/>
              <w:ind w:left="0" w:firstLine="558"/>
              <w:rPr>
                <w:rFonts w:ascii="Times New Roman" w:hAnsi="Times New Roman" w:cs="Times New Roman"/>
                <w:sz w:val="28"/>
                <w:szCs w:val="28"/>
              </w:rPr>
            </w:pPr>
            <w:r w:rsidRPr="001C1CE8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Кирпиченко Ю.Е., Трофименко А.Ф. Основы трибологии: Теория. Лабораторный практикум. Упражнения. – Гомель: </w:t>
            </w:r>
            <w:proofErr w:type="spellStart"/>
            <w:r w:rsidRPr="001C1CE8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Инфотрибо</w:t>
            </w:r>
            <w:proofErr w:type="spellEnd"/>
            <w:r w:rsidRPr="001C1CE8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, 1995. – 224 с</w:t>
            </w:r>
            <w:r>
              <w:rPr>
                <w:rFonts w:ascii="Arial" w:hAnsi="Arial" w:cs="Arial"/>
                <w:color w:val="444444"/>
                <w:sz w:val="27"/>
                <w:szCs w:val="27"/>
                <w:shd w:val="clear" w:color="auto" w:fill="FFFFFF"/>
              </w:rPr>
              <w:t>.</w:t>
            </w:r>
          </w:p>
          <w:p w:rsidR="001C1CE8" w:rsidRPr="001C1CE8" w:rsidRDefault="00B1005C" w:rsidP="0099274C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after="0" w:line="23" w:lineRule="atLeast"/>
              <w:ind w:left="0" w:firstLine="5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Основы трибологии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(Трение,износ, смазка).</w:t>
            </w:r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 xml:space="preserve">Учебник </w:t>
            </w:r>
            <w:proofErr w:type="spellStart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>длятехнических</w:t>
            </w:r>
            <w:proofErr w:type="spellEnd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 xml:space="preserve"> вузов. 2-е изд. </w:t>
            </w:r>
            <w:proofErr w:type="spellStart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>переработ</w:t>
            </w:r>
            <w:proofErr w:type="spellEnd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 xml:space="preserve">, и доп. / А. В. </w:t>
            </w:r>
            <w:proofErr w:type="spellStart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>Чичинадзе</w:t>
            </w:r>
            <w:proofErr w:type="spellEnd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>, Э. Д. Браун, Н. А. Буше и др.; Под общ</w:t>
            </w:r>
            <w:proofErr w:type="gramStart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 xml:space="preserve">ед. А. В. </w:t>
            </w:r>
            <w:proofErr w:type="spellStart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>Чичинадзе</w:t>
            </w:r>
            <w:proofErr w:type="spellEnd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 xml:space="preserve">. - М.: Машиностроение, 2001. - 664 </w:t>
            </w:r>
            <w:proofErr w:type="gramStart"/>
            <w:r w:rsidR="001C1CE8" w:rsidRPr="001C1CE8">
              <w:rPr>
                <w:rFonts w:ascii="Times New Roman" w:hAnsi="Times New Roman" w:cs="Times New Roman"/>
                <w:color w:val="525252"/>
                <w:sz w:val="28"/>
                <w:szCs w:val="28"/>
                <w:shd w:val="clear" w:color="auto" w:fill="FFFFFF"/>
              </w:rPr>
              <w:t>с</w:t>
            </w:r>
            <w:proofErr w:type="gramEnd"/>
          </w:p>
          <w:p w:rsidR="00942267" w:rsidRPr="000078F5" w:rsidRDefault="000078F5" w:rsidP="0099274C">
            <w:pPr>
              <w:pStyle w:val="a4"/>
              <w:numPr>
                <w:ilvl w:val="0"/>
                <w:numId w:val="9"/>
              </w:numPr>
              <w:tabs>
                <w:tab w:val="left" w:pos="851"/>
              </w:tabs>
              <w:spacing w:after="0" w:line="23" w:lineRule="atLeast"/>
              <w:ind w:left="0" w:firstLine="5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E8F">
              <w:rPr>
                <w:rFonts w:ascii="Times New Roman" w:hAnsi="Times New Roman" w:cs="Times New Roman"/>
                <w:sz w:val="28"/>
                <w:szCs w:val="28"/>
              </w:rPr>
              <w:t>Комбалов</w:t>
            </w:r>
            <w:proofErr w:type="spellEnd"/>
            <w:r w:rsidRPr="00813E8F">
              <w:rPr>
                <w:rFonts w:ascii="Times New Roman" w:hAnsi="Times New Roman" w:cs="Times New Roman"/>
                <w:sz w:val="28"/>
                <w:szCs w:val="28"/>
              </w:rPr>
              <w:t>, В.С. Методы и средства испытаний на трение и износ конструкционных и смазочных материалов [Электронный ресурс]: справочник / В.С. </w:t>
            </w:r>
            <w:proofErr w:type="spellStart"/>
            <w:r w:rsidRPr="00813E8F">
              <w:rPr>
                <w:rFonts w:ascii="Times New Roman" w:hAnsi="Times New Roman" w:cs="Times New Roman"/>
                <w:sz w:val="28"/>
                <w:szCs w:val="28"/>
              </w:rPr>
              <w:t>Комбалов</w:t>
            </w:r>
            <w:proofErr w:type="spellEnd"/>
            <w:r w:rsidRPr="00813E8F">
              <w:rPr>
                <w:rFonts w:ascii="Times New Roman" w:hAnsi="Times New Roman" w:cs="Times New Roman"/>
                <w:sz w:val="28"/>
                <w:szCs w:val="28"/>
              </w:rPr>
              <w:t xml:space="preserve">; под ред. К.В. Фролова, Е.А. Марченко. – М.: Машиностроение, 2008. – 384 с. – Режим доступа: </w:t>
            </w:r>
            <w:hyperlink r:id="rId7" w:history="1">
              <w:r w:rsidRPr="00813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http://www.znanium.com/bookread.php?book=374230</w:t>
              </w:r>
            </w:hyperlink>
          </w:p>
        </w:tc>
      </w:tr>
      <w:tr w:rsidR="00910064" w:rsidRPr="00623F71" w:rsidTr="00854049">
        <w:tc>
          <w:tcPr>
            <w:tcW w:w="2127" w:type="dxa"/>
          </w:tcPr>
          <w:p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299" w:type="dxa"/>
          </w:tcPr>
          <w:p w:rsidR="00910064" w:rsidRPr="00623F71" w:rsidRDefault="00910064" w:rsidP="00910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>СРС сданное на неделю позже будет принято, но оценка снижена на 50%</w:t>
            </w:r>
          </w:p>
          <w:p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>Midterm</w:t>
            </w:r>
            <w:proofErr w:type="spellEnd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>Exam</w:t>
            </w:r>
            <w:proofErr w:type="spellEnd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проводится по программе</w:t>
            </w:r>
          </w:p>
          <w:p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Академические ценности:</w:t>
            </w:r>
          </w:p>
          <w:p w:rsidR="00910064" w:rsidRPr="00623F71" w:rsidRDefault="00910064" w:rsidP="0091006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Семинарские занятия, СРС должна носит самостоятельный, творческий характер</w:t>
            </w:r>
          </w:p>
          <w:p w:rsidR="00910064" w:rsidRPr="00623F71" w:rsidRDefault="00910064" w:rsidP="0091006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Недопустимы плагиат, подлог, использования шпаргалок, списывания на всех этапах контроля знаний.</w:t>
            </w:r>
          </w:p>
          <w:p w:rsidR="00910064" w:rsidRPr="00623F71" w:rsidRDefault="00910064" w:rsidP="0091006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Студенты с ограниченными возможностями могут получать консультационную помощь по </w:t>
            </w:r>
            <w:proofErr w:type="gram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Э-</w:t>
            </w:r>
            <w:proofErr w:type="gramEnd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адресу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hyperlink r:id="rId8" w:history="1"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ismailova</w:t>
              </w:r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assel</w:t>
              </w:r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zhenisbekovna</w:t>
              </w:r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AU"/>
                </w:rPr>
                <w:t>g</w:t>
              </w:r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078F5" w:rsidRPr="000078F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910064" w:rsidRPr="00623F71" w:rsidTr="00854049">
        <w:tc>
          <w:tcPr>
            <w:tcW w:w="2127" w:type="dxa"/>
          </w:tcPr>
          <w:p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299" w:type="dxa"/>
          </w:tcPr>
          <w:p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Критериальное оценивание: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Суммативное</w:t>
            </w:r>
            <w:proofErr w:type="spellEnd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оценивание: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692A3A" w:rsidRDefault="00692A3A" w:rsidP="00692A3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25C" w:rsidRPr="00692A3A" w:rsidRDefault="00692A3A" w:rsidP="00692A3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3F71">
        <w:rPr>
          <w:rFonts w:ascii="Times New Roman" w:hAnsi="Times New Roman" w:cs="Times New Roman"/>
          <w:b/>
          <w:sz w:val="28"/>
          <w:szCs w:val="28"/>
        </w:rPr>
        <w:t>Календарь (график) реализации содержания учебного курса:</w:t>
      </w:r>
    </w:p>
    <w:tbl>
      <w:tblPr>
        <w:tblStyle w:val="a3"/>
        <w:tblpPr w:leftFromText="180" w:rightFromText="180" w:vertAnchor="text" w:horzAnchor="margin" w:tblpXSpec="center" w:tblpY="606"/>
        <w:tblW w:w="9889" w:type="dxa"/>
        <w:tblLayout w:type="fixed"/>
        <w:tblLook w:val="04A0" w:firstRow="1" w:lastRow="0" w:firstColumn="1" w:lastColumn="0" w:noHBand="0" w:noVBand="1"/>
      </w:tblPr>
      <w:tblGrid>
        <w:gridCol w:w="1135"/>
        <w:gridCol w:w="5777"/>
        <w:gridCol w:w="1701"/>
        <w:gridCol w:w="1276"/>
      </w:tblGrid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Неделя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а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кад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емических часов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Максимальный балл</w:t>
            </w:r>
          </w:p>
        </w:tc>
      </w:tr>
      <w:tr w:rsidR="00692A3A" w:rsidRPr="00692A3A" w:rsidTr="00692A3A">
        <w:tc>
          <w:tcPr>
            <w:tcW w:w="1135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 лекция. Введение в трибологию. Основные термины и определения. Явления трения и контактного взаимодействия.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692A3A" w:rsidRPr="00692A3A" w:rsidTr="00692A3A">
        <w:tc>
          <w:tcPr>
            <w:tcW w:w="1135" w:type="dxa"/>
            <w:vMerge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1-семинарское занятие. Трение.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692A3A" w:rsidRPr="00692A3A" w:rsidTr="00692A3A">
        <w:tc>
          <w:tcPr>
            <w:tcW w:w="1135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2 лекция.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редставления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онтактировании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рении 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оприкасающихся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оверхностей</w:t>
            </w:r>
            <w:proofErr w:type="spellEnd"/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692A3A" w:rsidRPr="00692A3A" w:rsidTr="00692A3A">
        <w:tc>
          <w:tcPr>
            <w:tcW w:w="1135" w:type="dxa"/>
            <w:vMerge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2-семинарское занятие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. Анализ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контактирования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площади соприкосновения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Трение скольжения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1-2 – СРСП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Внутреннее трение и внешнее трение</w:t>
            </w: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Влияние скорости скольжения и температуры на свойства контакта и                                  фрикционные колебания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</w:tr>
      <w:tr w:rsidR="00692A3A" w:rsidRPr="00692A3A" w:rsidTr="00692A3A">
        <w:trPr>
          <w:trHeight w:val="551"/>
        </w:trPr>
        <w:tc>
          <w:tcPr>
            <w:tcW w:w="1135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 лекция</w:t>
            </w: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Трение качения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Гидродинамическое трение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692A3A" w:rsidRPr="00692A3A" w:rsidTr="00692A3A">
        <w:tc>
          <w:tcPr>
            <w:tcW w:w="1135" w:type="dxa"/>
            <w:vMerge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3-семинарское занятие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. Общая характеристика динамических явлений в узлах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692A3A" w:rsidRPr="00692A3A" w:rsidTr="00692A3A">
        <w:tc>
          <w:tcPr>
            <w:tcW w:w="1135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4 лекция.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Динамическая характеристика узлов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Инерционные свойства узлов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Характеристика возбуждающих сил в узлах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Упругие свойства узлов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Диссипативные свойства узлов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92A3A" w:rsidRPr="00692A3A" w:rsidTr="00692A3A">
        <w:tc>
          <w:tcPr>
            <w:tcW w:w="1135" w:type="dxa"/>
            <w:vMerge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4- семинарское занятие.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Механизм рассеяния энергии при тангенциальных колебаниях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3-4 – СРСП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Узел трения как объект моделирования в динамике машин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Общая схема оценки величины динамического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нагружения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в узлах трения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5.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Строение, структура и дефекты материалов пар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Физические свойства поверхностных слоев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Влияние механической обработки на служебные свойства поверхностного            слоя. Характеристики шероховатости поверхностей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 семинарское занятие.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Влияние механической обработки на служебные свойства поверхностного            слоя. Характеристики шероховатости поверхностей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№6 лекция.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Обзор известных </w:t>
            </w:r>
            <w:proofErr w:type="gram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способов оценки активационных параметров                                                разрушения материалов</w:t>
            </w:r>
            <w:proofErr w:type="gramEnd"/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теоретическое обоснование нового способа оценки                                        активационных параметров материалов при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склерометрировании</w:t>
            </w:r>
            <w:proofErr w:type="spellEnd"/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6 -семинарское занятие. Контрольня работа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5-6 – СРСП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некоторых вопросов теории строения, природы                              свойств и состояния материала поверхностных слоев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7.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и виды изнашивания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Усталостное изнашивание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Абразивное изнашивание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Коррозионно-механическое изнашивание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Водородное изнашивание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7-семинарское занятие.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Кинетическая интерпретация изнашивания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Термодинамическая интерпретация изнашивания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7.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Физические методы изучения состояния поверхностных слоев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Фрактография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износа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Рубежный контроль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100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8.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Применение рентгеновских методов исследования в трибологии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Пример исследования изнашивания шарниров шасси самолетов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Пример исследования изнашивания чугунных поверхностей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Пример комплексного исследования изнашивания при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фреттинг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-коррозии                         титановых сплавов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692A3A" w:rsidRPr="00692A3A" w:rsidTr="00692A3A">
        <w:trPr>
          <w:trHeight w:val="193"/>
        </w:trPr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8 -семинарское занятие.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Общие сведения о проблеме моделирования изнашивания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692A3A" w:rsidRPr="00692A3A" w:rsidTr="00692A3A">
        <w:trPr>
          <w:trHeight w:val="193"/>
        </w:trPr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Midterm</w:t>
            </w:r>
            <w:proofErr w:type="spellEnd"/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Exam</w:t>
            </w:r>
            <w:proofErr w:type="spellEnd"/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9.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Характерные узлы трения транспортных машин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9 -семинарское занятие.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Конструкционные материалы узлов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8-9.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Смазывание и смазочные материалы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10. </w:t>
            </w:r>
            <w:proofErr w:type="gram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Опыт разработки и применения ресурс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повышающих фторсодержащих                      присадок к смазочным материалам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proofErr w:type="gramEnd"/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Требования к смазочным системам транспортных машин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Методы обеспечения высоких эксплуатационных свойств узлов трения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10 -семинарское занятие. Решение задач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11.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Обеспечение надежности узлов трения транспортных машин в эксплуатации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11 -семинарское занятие. Решение задач.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10-11 – СРСП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Технологические методы обеспечения высокой износостойкости узлов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Новая техника для промывки деталей узлов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12.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Эффект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Ребиндера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в трибологии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Поведение и устойчивость искусственно </w:t>
            </w:r>
            <w:proofErr w:type="gram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возбужденных</w:t>
            </w:r>
            <w:proofErr w:type="gram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трибосистем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12 -семинарское занятие.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Прогнозирование  износостойкости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трибосопряжений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по изменениям энтропии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13.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 трещинах на поверхностях пар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Определение работоспособности шестеренных узлов гидроприводов машин по показателям энтропии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13 -семинарское занятие.Контрольная работа</w:t>
            </w:r>
            <w:r w:rsidRPr="00692A3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14. </w:t>
            </w:r>
            <w:r w:rsidRPr="00692A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Испытания </w:t>
            </w:r>
            <w:proofErr w:type="spellStart"/>
            <w:r w:rsidRPr="00692A3A">
              <w:rPr>
                <w:rFonts w:ascii="Times New Roman" w:hAnsi="Times New Roman" w:cs="Times New Roman"/>
                <w:bCs/>
                <w:sz w:val="28"/>
                <w:szCs w:val="28"/>
              </w:rPr>
              <w:t>трибосопряжений</w:t>
            </w:r>
            <w:proofErr w:type="spellEnd"/>
            <w:r w:rsidRPr="00692A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машинах трения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14 -семинарское занятие. </w:t>
            </w:r>
            <w:r w:rsidRPr="00692A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Метод ускоренных испытаний </w:t>
            </w:r>
            <w:proofErr w:type="spellStart"/>
            <w:r w:rsidRPr="00692A3A">
              <w:rPr>
                <w:rFonts w:ascii="Times New Roman" w:hAnsi="Times New Roman" w:cs="Times New Roman"/>
                <w:bCs/>
                <w:sz w:val="28"/>
                <w:szCs w:val="28"/>
              </w:rPr>
              <w:t>трибосопряжений</w:t>
            </w:r>
            <w:proofErr w:type="spellEnd"/>
            <w:r w:rsidRPr="00692A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машин на </w:t>
            </w:r>
            <w:proofErr w:type="spellStart"/>
            <w:r w:rsidRPr="00692A3A">
              <w:rPr>
                <w:rFonts w:ascii="Times New Roman" w:hAnsi="Times New Roman" w:cs="Times New Roman"/>
                <w:bCs/>
                <w:sz w:val="28"/>
                <w:szCs w:val="28"/>
              </w:rPr>
              <w:t>износостойоксть</w:t>
            </w:r>
            <w:proofErr w:type="spellEnd"/>
            <w:r w:rsidRPr="00692A3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13-14.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Основы очистки рабочих жидкостей от механических загрязнений</w:t>
            </w: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15.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Научные основы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нанонауки</w:t>
            </w:r>
            <w:proofErr w:type="spellEnd"/>
          </w:p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Нанотехнологии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– проблемы развития и индустрия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наносистем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 w:val="restart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15 -семинарское занятие. </w:t>
            </w:r>
            <w:proofErr w:type="spellStart"/>
            <w:r w:rsidRPr="00692A3A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Наномасштабный</w:t>
            </w:r>
            <w:proofErr w:type="spellEnd"/>
            <w:r w:rsidRPr="00692A3A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 xml:space="preserve"> фактор в трибологии.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/>
          </w:tcPr>
          <w:p w:rsidR="00692A3A" w:rsidRPr="00692A3A" w:rsidRDefault="00692A3A" w:rsidP="00692A3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15. </w:t>
            </w:r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Технологические аспекты получения и применения </w:t>
            </w:r>
            <w:proofErr w:type="gram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деформируемых</w:t>
            </w:r>
            <w:proofErr w:type="gram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наноматериалов</w:t>
            </w:r>
            <w:proofErr w:type="spellEnd"/>
            <w:r w:rsidRPr="00692A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92A3A" w:rsidRPr="00692A3A" w:rsidTr="00692A3A">
        <w:tc>
          <w:tcPr>
            <w:tcW w:w="1135" w:type="dxa"/>
          </w:tcPr>
          <w:p w:rsidR="00692A3A" w:rsidRPr="00692A3A" w:rsidRDefault="00692A3A" w:rsidP="00692A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77" w:type="dxa"/>
          </w:tcPr>
          <w:p w:rsidR="00692A3A" w:rsidRPr="00692A3A" w:rsidRDefault="00692A3A" w:rsidP="00692A3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Рубежный контроль</w:t>
            </w:r>
          </w:p>
        </w:tc>
        <w:tc>
          <w:tcPr>
            <w:tcW w:w="1701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92A3A" w:rsidRPr="00692A3A" w:rsidRDefault="00692A3A" w:rsidP="00692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A3A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910064" w:rsidRPr="00623F71" w:rsidRDefault="00910064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0064" w:rsidRPr="00623F71" w:rsidRDefault="00910064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AED" w:rsidRPr="00623F71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B3B33" w:rsidRDefault="006B3B33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Декан         </w:t>
      </w:r>
      <w:r w:rsidR="00692A3A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</w:t>
      </w:r>
      <w:proofErr w:type="spellStart"/>
      <w:r w:rsidR="00692A3A" w:rsidRPr="00692A3A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Жакебаев</w:t>
      </w:r>
      <w:proofErr w:type="spellEnd"/>
      <w:r w:rsidR="00692A3A" w:rsidRPr="00692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2A3A" w:rsidRPr="00692A3A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Д.Б. </w:t>
      </w:r>
      <w:r w:rsidRPr="00692A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37D4A" w:rsidRPr="00692A3A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30AED" w:rsidRPr="00692A3A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3F71">
        <w:rPr>
          <w:rFonts w:ascii="Times New Roman" w:hAnsi="Times New Roman" w:cs="Times New Roman"/>
          <w:sz w:val="28"/>
          <w:szCs w:val="28"/>
        </w:rPr>
        <w:t>Председат</w:t>
      </w:r>
      <w:r w:rsidR="00F37D4A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F37D4A">
        <w:rPr>
          <w:rFonts w:ascii="Times New Roman" w:hAnsi="Times New Roman" w:cs="Times New Roman"/>
          <w:sz w:val="28"/>
          <w:szCs w:val="28"/>
        </w:rPr>
        <w:t>методбюро</w:t>
      </w:r>
      <w:proofErr w:type="spellEnd"/>
      <w:r w:rsidR="00F37D4A">
        <w:rPr>
          <w:rFonts w:ascii="Times New Roman" w:hAnsi="Times New Roman" w:cs="Times New Roman"/>
          <w:sz w:val="28"/>
          <w:szCs w:val="28"/>
        </w:rPr>
        <w:tab/>
      </w:r>
      <w:r w:rsidR="00692A3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="00F37D4A">
        <w:rPr>
          <w:rFonts w:ascii="Times New Roman" w:hAnsi="Times New Roman" w:cs="Times New Roman"/>
          <w:sz w:val="28"/>
          <w:szCs w:val="28"/>
        </w:rPr>
        <w:tab/>
      </w:r>
      <w:r w:rsidR="00692A3A" w:rsidRPr="00692A3A">
        <w:rPr>
          <w:rFonts w:ascii="Times New Roman" w:hAnsi="Times New Roman" w:cs="Times New Roman"/>
          <w:sz w:val="28"/>
          <w:szCs w:val="28"/>
          <w:lang w:val="kk-KZ"/>
        </w:rPr>
        <w:t xml:space="preserve">Гусманова </w:t>
      </w:r>
      <w:r w:rsidR="00692A3A" w:rsidRPr="00692A3A">
        <w:rPr>
          <w:rFonts w:ascii="Times New Roman" w:hAnsi="Times New Roman" w:cs="Times New Roman"/>
          <w:sz w:val="28"/>
          <w:szCs w:val="28"/>
          <w:lang w:val="kk-KZ"/>
        </w:rPr>
        <w:t>Ф.Р.</w:t>
      </w:r>
      <w:r w:rsidR="00692A3A">
        <w:rPr>
          <w:rFonts w:ascii="Times New Roman" w:hAnsi="Times New Roman" w:cs="Times New Roman"/>
          <w:sz w:val="28"/>
          <w:szCs w:val="28"/>
        </w:rPr>
        <w:tab/>
      </w:r>
    </w:p>
    <w:p w:rsidR="00D30AED" w:rsidRPr="00692A3A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3F71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="006B3B33">
        <w:rPr>
          <w:rFonts w:ascii="Times New Roman" w:hAnsi="Times New Roman" w:cs="Times New Roman"/>
          <w:sz w:val="28"/>
          <w:szCs w:val="28"/>
        </w:rPr>
        <w:tab/>
      </w:r>
      <w:r w:rsidR="00692A3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692A3A" w:rsidRPr="00692A3A">
        <w:rPr>
          <w:rFonts w:ascii="Times New Roman" w:hAnsi="Times New Roman" w:cs="Times New Roman"/>
          <w:sz w:val="28"/>
          <w:szCs w:val="28"/>
          <w:lang w:val="kk-KZ"/>
        </w:rPr>
        <w:t>Ракишева</w:t>
      </w:r>
      <w:r w:rsidR="00692A3A" w:rsidRPr="00692A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2A3A" w:rsidRPr="00692A3A">
        <w:rPr>
          <w:rFonts w:ascii="Times New Roman" w:hAnsi="Times New Roman" w:cs="Times New Roman"/>
          <w:sz w:val="28"/>
          <w:szCs w:val="28"/>
          <w:lang w:val="kk-KZ"/>
        </w:rPr>
        <w:t>З.Б.</w:t>
      </w:r>
    </w:p>
    <w:p w:rsidR="00D30AED" w:rsidRPr="00623F71" w:rsidRDefault="00D30AED" w:rsidP="00D340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F71">
        <w:rPr>
          <w:rFonts w:ascii="Times New Roman" w:hAnsi="Times New Roman" w:cs="Times New Roman"/>
          <w:sz w:val="28"/>
          <w:szCs w:val="28"/>
        </w:rPr>
        <w:t>Лектор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="00692A3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="00692A3A">
        <w:rPr>
          <w:rFonts w:ascii="Times New Roman" w:hAnsi="Times New Roman" w:cs="Times New Roman"/>
          <w:sz w:val="28"/>
          <w:szCs w:val="28"/>
          <w:lang w:val="kk-KZ"/>
        </w:rPr>
        <w:t>Исмаилова А.Ж.</w:t>
      </w:r>
      <w:r w:rsidR="006B3B33">
        <w:rPr>
          <w:rFonts w:ascii="Times New Roman" w:hAnsi="Times New Roman" w:cs="Times New Roman"/>
          <w:sz w:val="28"/>
          <w:szCs w:val="28"/>
        </w:rPr>
        <w:tab/>
      </w:r>
    </w:p>
    <w:sectPr w:rsidR="00D30AED" w:rsidRPr="00623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D16"/>
    <w:multiLevelType w:val="hybridMultilevel"/>
    <w:tmpl w:val="2CF28E18"/>
    <w:lvl w:ilvl="0" w:tplc="C4300612">
      <w:start w:val="1"/>
      <w:numFmt w:val="decimal"/>
      <w:lvlText w:val="%1."/>
      <w:lvlJc w:val="left"/>
      <w:pPr>
        <w:ind w:left="1002" w:hanging="43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2466E"/>
    <w:multiLevelType w:val="hybridMultilevel"/>
    <w:tmpl w:val="2E42073E"/>
    <w:lvl w:ilvl="0" w:tplc="4C82A5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27812"/>
    <w:multiLevelType w:val="hybridMultilevel"/>
    <w:tmpl w:val="2092E484"/>
    <w:lvl w:ilvl="0" w:tplc="BF6081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ED"/>
    <w:rsid w:val="000078F5"/>
    <w:rsid w:val="001C1CE8"/>
    <w:rsid w:val="0031525C"/>
    <w:rsid w:val="005337B9"/>
    <w:rsid w:val="005D6DF4"/>
    <w:rsid w:val="00623F71"/>
    <w:rsid w:val="00692A3A"/>
    <w:rsid w:val="006B3B33"/>
    <w:rsid w:val="00765B72"/>
    <w:rsid w:val="007D5AD9"/>
    <w:rsid w:val="007F154D"/>
    <w:rsid w:val="00813E8F"/>
    <w:rsid w:val="008B75B3"/>
    <w:rsid w:val="00910064"/>
    <w:rsid w:val="009319CB"/>
    <w:rsid w:val="00942267"/>
    <w:rsid w:val="0099274C"/>
    <w:rsid w:val="009D4887"/>
    <w:rsid w:val="00B1005C"/>
    <w:rsid w:val="00B15CAA"/>
    <w:rsid w:val="00BF72F5"/>
    <w:rsid w:val="00D30AED"/>
    <w:rsid w:val="00D34032"/>
    <w:rsid w:val="00D417E4"/>
    <w:rsid w:val="00E150BB"/>
    <w:rsid w:val="00F37D4A"/>
    <w:rsid w:val="00F4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D30AED"/>
  </w:style>
  <w:style w:type="paragraph" w:styleId="a4">
    <w:name w:val="List Paragraph"/>
    <w:basedOn w:val="a"/>
    <w:uiPriority w:val="34"/>
    <w:qFormat/>
    <w:rsid w:val="00D30AED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nhideWhenUsed/>
    <w:rsid w:val="00D30A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0A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078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D30AED"/>
  </w:style>
  <w:style w:type="paragraph" w:styleId="a4">
    <w:name w:val="List Paragraph"/>
    <w:basedOn w:val="a"/>
    <w:uiPriority w:val="34"/>
    <w:qFormat/>
    <w:rsid w:val="00D30AED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nhideWhenUsed/>
    <w:rsid w:val="00D30A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0A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078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mailova.assel.zhenisbekovna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nanium.com/bookread.php?book=3742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mailova.assel.zhenisbekovna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Дарын Молдаш</dc:creator>
  <cp:keywords/>
  <dc:description/>
  <cp:lastModifiedBy>admin</cp:lastModifiedBy>
  <cp:revision>5</cp:revision>
  <dcterms:created xsi:type="dcterms:W3CDTF">2018-09-26T08:33:00Z</dcterms:created>
  <dcterms:modified xsi:type="dcterms:W3CDTF">2018-09-29T21:30:00Z</dcterms:modified>
</cp:coreProperties>
</file>